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RENCANA RISET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HARMONI SOSIAL ORANG PAPUA MELALUI DENDA ADAT STUDI FENOMENOLOGI PADA SUKU TEHIT DAN SUKU IMEKKO DI KABUPATEN SORONG SELATAN PAPUA BARAT DAYA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Diajukan Sebagai Syarat Tes Masuk Program Doktor (S3) Pada Program Pascasarjana Universitas Islam Negeri Abdul Muthalib Sangadji Ambon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2176462</wp:posOffset>
            </wp:positionH>
            <wp:positionV relativeFrom="paragraph">
              <wp:posOffset>113030</wp:posOffset>
            </wp:positionV>
            <wp:extent cx="1590675" cy="15906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Oleh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Nomor Tes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PROGRAM PASCASARJANA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PROGRAM STUDI DOKTOR PENDIDIKAN AGAMA ISLAM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UNIVERITAS ISLAM NEGERI ABDUL MUTHALIB SANGADJI AMBON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LATAR BELAKANG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Isu utama atau argumentasi analisis atau kondisi atau situasi yang mendorong atau melatarbelakangi atau menginspirasi pemilihan topik penelitian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Tujuan Penelitian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Kontribusi/manfaat hasil penelitian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KAJIAN TEORI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Argumentasi teoritis yang berhubungan dengan tema/topik dan variable yang akan diteliti, termaksud hasil analisis terhadap penelitian orang lain yang relevan dengan topik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Kerangka Pemikiran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 PENELITIAN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Desain penelitian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Teknik pengumpulan data, termaksud sumber informasi/responden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Teknik analisis data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DAFTAR PUSTAKA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Refernesi utama menggunakan baik jurnal ilmiah nasional maupun internasional dari     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sumber online (5 Tahun Terakhir)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Referensi yang diggunakan minimal berjumlah 7 artikel dan/atau buku</w:t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-68239</wp:posOffset>
                </wp:positionH>
                <wp:positionV relativeFrom="paragraph">
                  <wp:posOffset>97970</wp:posOffset>
                </wp:positionV>
                <wp:extent cx="4094329" cy="0"/>
                <wp:effectExtent b="1905" l="0" r="0" t="1905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3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-68239</wp:posOffset>
                </wp:positionH>
                <wp:positionV relativeFrom="paragraph">
                  <wp:posOffset>97970</wp:posOffset>
                </wp:positionV>
                <wp:extent cx="4094329" cy="38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4329" cy="3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Petunjuk Penulisan Rancangan Penelitian/Riset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Rencana riset Adalah rencana atau garis besar penelitian yang akan dilakukan pada program doctor program studi Pendidikan agama islam  UIN AM. Sangadji Ambon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Ditulis dalam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12pt, 1,5 spasi, antara 1.000-1.500 kata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Dijid buku sebanyak 2 rangkap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